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EF" w:rsidRPr="005E4E6F" w:rsidRDefault="006B59EF" w:rsidP="006B59EF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5E4E6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5 ในแต่ละตัวบ่งชี้</w:t>
      </w:r>
    </w:p>
    <w:p w:rsidR="006B59EF" w:rsidRPr="005E4E6F" w:rsidRDefault="006B59EF" w:rsidP="006B59EF">
      <w:pPr>
        <w:spacing w:after="0" w:line="240" w:lineRule="auto"/>
        <w:rPr>
          <w:rFonts w:ascii="TH SarabunPSK" w:eastAsiaTheme="minorHAnsi" w:hAnsi="TH SarabunPSK" w:cs="TH SarabunPSK"/>
          <w:sz w:val="18"/>
          <w:szCs w:val="18"/>
          <w:cs/>
        </w:rPr>
      </w:pPr>
    </w:p>
    <w:tbl>
      <w:tblPr>
        <w:tblStyle w:val="15"/>
        <w:tblW w:w="9639" w:type="dxa"/>
        <w:tblInd w:w="108" w:type="dxa"/>
        <w:tblLayout w:type="fixed"/>
        <w:tblLook w:val="04A0"/>
      </w:tblPr>
      <w:tblGrid>
        <w:gridCol w:w="2127"/>
        <w:gridCol w:w="1758"/>
        <w:gridCol w:w="2494"/>
        <w:gridCol w:w="866"/>
        <w:gridCol w:w="1260"/>
        <w:gridCol w:w="1134"/>
      </w:tblGrid>
      <w:tr w:rsidR="006B59EF" w:rsidRPr="005E4E6F" w:rsidTr="00D17067">
        <w:trPr>
          <w:trHeight w:val="367"/>
          <w:tblHeader/>
        </w:trPr>
        <w:tc>
          <w:tcPr>
            <w:tcW w:w="2127" w:type="dxa"/>
            <w:vMerge w:val="restart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5118" w:type="dxa"/>
            <w:gridSpan w:val="3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1260" w:type="dxa"/>
            <w:vMerge w:val="restart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ผลสัมฤทธิ์ของการดำเนินงาน</w:t>
            </w:r>
          </w:p>
        </w:tc>
        <w:tc>
          <w:tcPr>
            <w:tcW w:w="1134" w:type="dxa"/>
            <w:vMerge w:val="restart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6B59EF" w:rsidRPr="005E4E6F" w:rsidTr="00D17067">
        <w:trPr>
          <w:trHeight w:val="367"/>
          <w:tblHeader/>
        </w:trPr>
        <w:tc>
          <w:tcPr>
            <w:tcW w:w="2127" w:type="dxa"/>
            <w:vMerge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58" w:type="dxa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2494" w:type="dxa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866" w:type="dxa"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1260" w:type="dxa"/>
            <w:vMerge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B59EF" w:rsidRPr="005E4E6F" w:rsidTr="00D17067">
        <w:tc>
          <w:tcPr>
            <w:tcW w:w="2127" w:type="dxa"/>
          </w:tcPr>
          <w:p w:rsidR="006B59EF" w:rsidRPr="005E4E6F" w:rsidRDefault="00F84BDD" w:rsidP="006B59EF">
            <w:pPr>
              <w:tabs>
                <w:tab w:val="left" w:pos="605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5</w:t>
            </w:r>
            <w:r w:rsidR="006B59EF" w:rsidRPr="005E4E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E4E6F">
              <w:rPr>
                <w:rFonts w:ascii="TH SarabunPSK" w:hAnsi="TH SarabunPSK" w:cs="TH SarabunPSK"/>
                <w:sz w:val="28"/>
                <w:cs/>
              </w:rPr>
              <w:t>1</w:t>
            </w:r>
            <w:r w:rsidR="006B59EF" w:rsidRPr="005E4E6F">
              <w:rPr>
                <w:rFonts w:ascii="TH SarabunPSK" w:hAnsi="TH SarabunPSK" w:cs="TH SarabunPSK"/>
                <w:sz w:val="28"/>
                <w:cs/>
              </w:rPr>
              <w:t xml:space="preserve"> ระดับคุณภาพในการบริหารจัดการโครงการ สิ่งประดิษฐ์ งานสร้างสรรค์หรืองาน วิจัยของผู้เรียน</w:t>
            </w:r>
          </w:p>
        </w:tc>
        <w:tc>
          <w:tcPr>
            <w:tcW w:w="1758" w:type="dxa"/>
          </w:tcPr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6B59EF" w:rsidRPr="005E4E6F" w:rsidRDefault="006B59EF" w:rsidP="006B59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2494" w:type="dxa"/>
          </w:tcPr>
          <w:p w:rsidR="006B59EF" w:rsidRPr="005E4E6F" w:rsidRDefault="006B59EF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ปฏิบัติตามประเด็น </w:t>
            </w:r>
            <w:r w:rsidR="00F84BDD" w:rsidRPr="005E4E6F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  <w:p w:rsidR="006B59EF" w:rsidRPr="005E4E6F" w:rsidRDefault="006B59EF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ปฏิบัติตามประเด็น </w:t>
            </w:r>
            <w:r w:rsidR="00F84BDD" w:rsidRPr="005E4E6F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  <w:p w:rsidR="006B59EF" w:rsidRPr="005E4E6F" w:rsidRDefault="006B59EF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ปฏิบัติตามประเด็น </w:t>
            </w:r>
            <w:r w:rsidR="00F84BDD" w:rsidRPr="005E4E6F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  <w:p w:rsidR="006B59EF" w:rsidRPr="005E4E6F" w:rsidRDefault="006B59EF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ปฏิบัติตามประเด็น </w:t>
            </w:r>
            <w:r w:rsidR="00F84BDD" w:rsidRPr="005E4E6F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  <w:p w:rsidR="006B59EF" w:rsidRPr="005E4E6F" w:rsidRDefault="006B59EF" w:rsidP="006B59EF">
            <w:pPr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ปฏิบัติตามประเด็น </w:t>
            </w:r>
            <w:r w:rsidR="00F84BDD" w:rsidRPr="005E4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5E4E6F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866" w:type="dxa"/>
          </w:tcPr>
          <w:p w:rsidR="006B59EF" w:rsidRPr="005E4E6F" w:rsidRDefault="00F84BDD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6B59EF" w:rsidRPr="005E4E6F" w:rsidRDefault="00F84BDD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6B59EF" w:rsidRPr="005E4E6F" w:rsidRDefault="00F84BDD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6B59EF" w:rsidRPr="005E4E6F" w:rsidRDefault="00F84BDD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6B59EF" w:rsidRPr="005E4E6F" w:rsidRDefault="00F84BDD" w:rsidP="006B59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B93F9E" w:rsidRPr="005E4E6F" w:rsidRDefault="00136308" w:rsidP="006B59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B93F9E" w:rsidRPr="005E4E6F" w:rsidRDefault="00136308" w:rsidP="006B59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B93F9E" w:rsidRPr="005E4E6F" w:rsidTr="00D17067">
        <w:tc>
          <w:tcPr>
            <w:tcW w:w="2127" w:type="dxa"/>
          </w:tcPr>
          <w:p w:rsidR="00B93F9E" w:rsidRPr="005E4E6F" w:rsidRDefault="00B93F9E" w:rsidP="006B59EF">
            <w:pPr>
              <w:tabs>
                <w:tab w:val="left" w:pos="605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5.2 ระดับคุณภาพในการบริหารจัดการนวัตกรรม สิ่งประดิษฐ์ งานสร้างสรรค์หรืองาน วิจัยของครู</w:t>
            </w:r>
          </w:p>
        </w:tc>
        <w:tc>
          <w:tcPr>
            <w:tcW w:w="1758" w:type="dxa"/>
          </w:tcPr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2494" w:type="dxa"/>
          </w:tcPr>
          <w:p w:rsidR="00B93F9E" w:rsidRPr="005E4E6F" w:rsidRDefault="00B93F9E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B93F9E" w:rsidRPr="005E4E6F" w:rsidRDefault="00B93F9E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B93F9E" w:rsidRPr="005E4E6F" w:rsidRDefault="00B93F9E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B93F9E" w:rsidRPr="005E4E6F" w:rsidRDefault="00B93F9E" w:rsidP="006B59EF">
            <w:pPr>
              <w:tabs>
                <w:tab w:val="left" w:pos="2016"/>
              </w:tabs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B93F9E" w:rsidRPr="005E4E6F" w:rsidRDefault="00B93F9E" w:rsidP="006B59EF">
            <w:pPr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866" w:type="dxa"/>
          </w:tcPr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B93F9E" w:rsidRPr="005E4E6F" w:rsidRDefault="00B93F9E" w:rsidP="006B59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B93F9E" w:rsidRPr="005E4E6F" w:rsidRDefault="00136308" w:rsidP="00C62D0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B93F9E" w:rsidRPr="005E4E6F" w:rsidRDefault="00136308" w:rsidP="00C62D0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4E6F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6B59EF" w:rsidRPr="005E4E6F" w:rsidRDefault="006B59EF" w:rsidP="006B59EF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  <w:cs/>
        </w:rPr>
      </w:pPr>
    </w:p>
    <w:p w:rsidR="006B59EF" w:rsidRPr="005E4E6F" w:rsidRDefault="006B59EF" w:rsidP="006B59E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E4E6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สรุปจุดเด่น และจุดที่ต้องพัฒนาของมาตรฐานที่ 5</w:t>
      </w:r>
    </w:p>
    <w:p w:rsidR="006B59EF" w:rsidRPr="005E4E6F" w:rsidRDefault="006B59EF" w:rsidP="006B59E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4E6F">
        <w:rPr>
          <w:rFonts w:ascii="TH SarabunPSK" w:hAnsi="TH SarabunPSK" w:cs="TH SarabunPSK"/>
          <w:b/>
          <w:bCs/>
          <w:sz w:val="32"/>
          <w:szCs w:val="32"/>
          <w:cs/>
        </w:rPr>
        <w:t>จุดเด่น ได้แก่ตัวบ่งชี้ต่อไปนี้</w:t>
      </w:r>
    </w:p>
    <w:p w:rsidR="00136308" w:rsidRPr="005E4E6F" w:rsidRDefault="006B59EF" w:rsidP="0013630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5E4E6F">
        <w:rPr>
          <w:rFonts w:ascii="TH SarabunPSK" w:hAnsi="TH SarabunPSK" w:cs="TH SarabunPSK"/>
          <w:sz w:val="32"/>
          <w:szCs w:val="32"/>
          <w:cs/>
        </w:rPr>
        <w:tab/>
        <w:t>ตัวบ่งชี้</w:t>
      </w:r>
      <w:r w:rsidR="00B93F9E" w:rsidRPr="005E4E6F">
        <w:rPr>
          <w:rFonts w:ascii="TH SarabunPSK" w:hAnsi="TH SarabunPSK" w:cs="TH SarabunPSK"/>
          <w:sz w:val="32"/>
          <w:szCs w:val="32"/>
          <w:cs/>
        </w:rPr>
        <w:t>ที่</w:t>
      </w:r>
      <w:r w:rsidR="00136308" w:rsidRPr="005E4E6F">
        <w:rPr>
          <w:rFonts w:ascii="TH SarabunPSK" w:hAnsi="TH SarabunPSK" w:cs="TH SarabunPSK"/>
          <w:sz w:val="32"/>
          <w:szCs w:val="32"/>
          <w:cs/>
        </w:rPr>
        <w:tab/>
        <w:t>5.1</w:t>
      </w:r>
    </w:p>
    <w:p w:rsidR="006B59EF" w:rsidRPr="005E4E6F" w:rsidRDefault="002371BC" w:rsidP="001363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4E6F">
        <w:rPr>
          <w:rFonts w:ascii="TH SarabunPSK" w:hAnsi="TH SarabunPSK" w:cs="TH SarabunPSK"/>
          <w:sz w:val="32"/>
          <w:szCs w:val="32"/>
          <w:cs/>
        </w:rPr>
        <w:tab/>
      </w:r>
      <w:r w:rsidR="00136308" w:rsidRPr="005E4E6F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="00136308" w:rsidRPr="005E4E6F">
        <w:rPr>
          <w:rFonts w:ascii="TH SarabunPSK" w:hAnsi="TH SarabunPSK" w:cs="TH SarabunPSK"/>
          <w:sz w:val="32"/>
          <w:szCs w:val="32"/>
          <w:cs/>
        </w:rPr>
        <w:tab/>
        <w:t>5.2</w:t>
      </w:r>
    </w:p>
    <w:p w:rsidR="006B59EF" w:rsidRPr="005E4E6F" w:rsidRDefault="006B59EF" w:rsidP="0013630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4E6F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 ได้แก่</w:t>
      </w:r>
    </w:p>
    <w:p w:rsidR="00126180" w:rsidRPr="005E4E6F" w:rsidRDefault="002371BC" w:rsidP="006B59EF">
      <w:pPr>
        <w:rPr>
          <w:rFonts w:ascii="TH SarabunPSK" w:hAnsi="TH SarabunPSK" w:cs="TH SarabunPSK"/>
        </w:rPr>
      </w:pPr>
      <w:r w:rsidRPr="005E4E6F">
        <w:rPr>
          <w:rFonts w:ascii="TH SarabunPSK" w:hAnsi="TH SarabunPSK" w:cs="TH SarabunPSK"/>
          <w:cs/>
        </w:rPr>
        <w:tab/>
        <w:t>-</w:t>
      </w:r>
    </w:p>
    <w:sectPr w:rsidR="00126180" w:rsidRPr="005E4E6F" w:rsidSect="00567C73">
      <w:headerReference w:type="default" r:id="rId6"/>
      <w:pgSz w:w="11906" w:h="16838"/>
      <w:pgMar w:top="1418" w:right="1418" w:bottom="1418" w:left="1701" w:header="709" w:footer="709" w:gutter="0"/>
      <w:pgNumType w:start="1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6ED" w:rsidRDefault="001576ED" w:rsidP="00EA0867">
      <w:pPr>
        <w:spacing w:after="0" w:line="240" w:lineRule="auto"/>
      </w:pPr>
      <w:r>
        <w:separator/>
      </w:r>
    </w:p>
  </w:endnote>
  <w:endnote w:type="continuationSeparator" w:id="1">
    <w:p w:rsidR="001576ED" w:rsidRDefault="001576ED" w:rsidP="00EA0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6ED" w:rsidRDefault="001576ED" w:rsidP="00EA0867">
      <w:pPr>
        <w:spacing w:after="0" w:line="240" w:lineRule="auto"/>
      </w:pPr>
      <w:r>
        <w:separator/>
      </w:r>
    </w:p>
  </w:footnote>
  <w:footnote w:type="continuationSeparator" w:id="1">
    <w:p w:rsidR="001576ED" w:rsidRDefault="001576ED" w:rsidP="00EA0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923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D6A03" w:rsidRPr="00DD6A03" w:rsidRDefault="00B3740E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DD6A0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D6A03" w:rsidRPr="00DD6A0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D6A0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67C73" w:rsidRPr="00567C73">
          <w:rPr>
            <w:rFonts w:ascii="TH SarabunPSK" w:hAnsi="TH SarabunPSK" w:cs="TH SarabunPSK"/>
            <w:noProof/>
            <w:sz w:val="32"/>
            <w:szCs w:val="32"/>
            <w:lang w:val="th-TH"/>
          </w:rPr>
          <w:t>166</w:t>
        </w:r>
        <w:r w:rsidRPr="00DD6A0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25E5F" w:rsidRDefault="00A25E5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B59EF"/>
    <w:rsid w:val="00016231"/>
    <w:rsid w:val="000A36CC"/>
    <w:rsid w:val="001224F6"/>
    <w:rsid w:val="00126180"/>
    <w:rsid w:val="00136308"/>
    <w:rsid w:val="001576ED"/>
    <w:rsid w:val="001C7827"/>
    <w:rsid w:val="002371BC"/>
    <w:rsid w:val="003A16DC"/>
    <w:rsid w:val="003A6F6C"/>
    <w:rsid w:val="00567C73"/>
    <w:rsid w:val="005713B4"/>
    <w:rsid w:val="005853DF"/>
    <w:rsid w:val="005E4E6F"/>
    <w:rsid w:val="00601221"/>
    <w:rsid w:val="006021F9"/>
    <w:rsid w:val="006300A0"/>
    <w:rsid w:val="00661F9D"/>
    <w:rsid w:val="00664E5C"/>
    <w:rsid w:val="006B59EF"/>
    <w:rsid w:val="007375BB"/>
    <w:rsid w:val="00757CBC"/>
    <w:rsid w:val="00805199"/>
    <w:rsid w:val="00816B3C"/>
    <w:rsid w:val="00820CCA"/>
    <w:rsid w:val="00855146"/>
    <w:rsid w:val="008A5874"/>
    <w:rsid w:val="008E0CDC"/>
    <w:rsid w:val="00921402"/>
    <w:rsid w:val="00A25E5F"/>
    <w:rsid w:val="00B3740E"/>
    <w:rsid w:val="00B61076"/>
    <w:rsid w:val="00B93F9E"/>
    <w:rsid w:val="00CA6DEE"/>
    <w:rsid w:val="00CD10CF"/>
    <w:rsid w:val="00CD20B9"/>
    <w:rsid w:val="00D17067"/>
    <w:rsid w:val="00DD6A03"/>
    <w:rsid w:val="00DE7CC0"/>
    <w:rsid w:val="00E34044"/>
    <w:rsid w:val="00E35F07"/>
    <w:rsid w:val="00EA0867"/>
    <w:rsid w:val="00F318A8"/>
    <w:rsid w:val="00F35864"/>
    <w:rsid w:val="00F6217C"/>
    <w:rsid w:val="00F66C73"/>
    <w:rsid w:val="00F8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EF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5">
    <w:name w:val="เส้นตาราง15"/>
    <w:basedOn w:val="a1"/>
    <w:next w:val="a3"/>
    <w:uiPriority w:val="59"/>
    <w:rsid w:val="006B5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B5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0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A0867"/>
    <w:rPr>
      <w:rFonts w:eastAsiaTheme="minorEastAsia"/>
    </w:rPr>
  </w:style>
  <w:style w:type="paragraph" w:styleId="a6">
    <w:name w:val="footer"/>
    <w:basedOn w:val="a"/>
    <w:link w:val="a7"/>
    <w:uiPriority w:val="99"/>
    <w:semiHidden/>
    <w:unhideWhenUsed/>
    <w:rsid w:val="00EA0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A086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721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17</cp:revision>
  <cp:lastPrinted>2014-06-02T06:36:00Z</cp:lastPrinted>
  <dcterms:created xsi:type="dcterms:W3CDTF">2013-04-22T07:08:00Z</dcterms:created>
  <dcterms:modified xsi:type="dcterms:W3CDTF">2014-06-02T10:06:00Z</dcterms:modified>
</cp:coreProperties>
</file>